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1E3131" w:rsidTr="001E3131">
        <w:tc>
          <w:tcPr>
            <w:tcW w:w="4395" w:type="dxa"/>
            <w:gridSpan w:val="3"/>
          </w:tcPr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района 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1E3131" w:rsidTr="001E3131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3131" w:rsidRDefault="001E3131">
            <w:pPr>
              <w:pStyle w:val="FR1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 11.01.2023 </w:t>
            </w:r>
            <w:r>
              <w:rPr>
                <w:rFonts w:ascii="Times New Roman" w:hAnsi="Times New Roman"/>
                <w:sz w:val="28"/>
                <w:lang w:eastAsia="en-US"/>
              </w:rPr>
              <w:t>г</w:t>
            </w:r>
          </w:p>
        </w:tc>
        <w:tc>
          <w:tcPr>
            <w:tcW w:w="577" w:type="dxa"/>
            <w:hideMark/>
          </w:tcPr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3131" w:rsidRDefault="001E3131">
            <w:pPr>
              <w:pStyle w:val="FR1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03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 - п</w:t>
            </w:r>
          </w:p>
        </w:tc>
      </w:tr>
      <w:tr w:rsidR="001E3131" w:rsidTr="001E3131">
        <w:tc>
          <w:tcPr>
            <w:tcW w:w="4395" w:type="dxa"/>
            <w:gridSpan w:val="3"/>
            <w:hideMark/>
          </w:tcPr>
          <w:p w:rsidR="001E3131" w:rsidRDefault="001E3131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с. Болдырево</w:t>
            </w:r>
          </w:p>
        </w:tc>
      </w:tr>
    </w:tbl>
    <w:p w:rsidR="001E3131" w:rsidRDefault="001E3131" w:rsidP="001E3131">
      <w:pPr>
        <w:pStyle w:val="2"/>
        <w:tabs>
          <w:tab w:val="left" w:pos="-1980"/>
        </w:tabs>
        <w:spacing w:line="240" w:lineRule="auto"/>
        <w:ind w:right="4680"/>
        <w:rPr>
          <w:color w:val="FF0000"/>
        </w:rPr>
      </w:pPr>
    </w:p>
    <w:p w:rsidR="001E3131" w:rsidRDefault="001E3131" w:rsidP="001E3131">
      <w:pPr>
        <w:ind w:right="4536"/>
        <w:jc w:val="both"/>
        <w:rPr>
          <w:bCs/>
          <w:kern w:val="28"/>
        </w:rPr>
      </w:pPr>
      <w:r>
        <w:rPr>
          <w:bCs/>
          <w:kern w:val="28"/>
          <w:sz w:val="28"/>
          <w:szCs w:val="28"/>
        </w:rPr>
        <w:t xml:space="preserve"> </w:t>
      </w:r>
      <w:bookmarkStart w:id="0" w:name="_GoBack"/>
      <w:r w:rsidRPr="00541DAC">
        <w:rPr>
          <w:bCs/>
          <w:kern w:val="28"/>
        </w:rPr>
        <w:t xml:space="preserve">О внесении </w:t>
      </w:r>
      <w:proofErr w:type="gramStart"/>
      <w:r w:rsidRPr="00541DAC">
        <w:rPr>
          <w:bCs/>
          <w:kern w:val="28"/>
        </w:rPr>
        <w:t>изменений  в</w:t>
      </w:r>
      <w:proofErr w:type="gramEnd"/>
      <w:r w:rsidRPr="00541DAC">
        <w:rPr>
          <w:bCs/>
          <w:kern w:val="28"/>
        </w:rPr>
        <w:t xml:space="preserve"> постановление № 38- п от 27.06.2022 г. </w:t>
      </w:r>
      <w:r w:rsidRPr="00541DAC">
        <w:rPr>
          <w:bCs/>
          <w:kern w:val="28"/>
        </w:rPr>
        <w:t xml:space="preserve">Об оплате труда работника (водитель, кочегар, разнорабочий, уборщица СДК) осуществляющего </w:t>
      </w:r>
      <w:bookmarkEnd w:id="0"/>
      <w:r w:rsidRPr="00541DAC">
        <w:rPr>
          <w:bCs/>
          <w:kern w:val="28"/>
        </w:rPr>
        <w:t xml:space="preserve">техническое обеспечение деятельности администрации муниципального образования </w:t>
      </w:r>
      <w:proofErr w:type="spellStart"/>
      <w:r w:rsidRPr="00541DAC">
        <w:rPr>
          <w:bCs/>
          <w:kern w:val="28"/>
        </w:rPr>
        <w:t>Болдыревский</w:t>
      </w:r>
      <w:proofErr w:type="spellEnd"/>
      <w:r w:rsidRPr="00541DAC">
        <w:rPr>
          <w:bCs/>
          <w:kern w:val="28"/>
        </w:rPr>
        <w:t xml:space="preserve">  сельсовет </w:t>
      </w:r>
      <w:proofErr w:type="spellStart"/>
      <w:r w:rsidRPr="00541DAC">
        <w:rPr>
          <w:bCs/>
          <w:kern w:val="28"/>
        </w:rPr>
        <w:t>Ташлинского</w:t>
      </w:r>
      <w:proofErr w:type="spellEnd"/>
      <w:r w:rsidRPr="00541DAC">
        <w:rPr>
          <w:bCs/>
          <w:kern w:val="28"/>
        </w:rPr>
        <w:t xml:space="preserve"> района Оренбургской области</w:t>
      </w:r>
      <w:r w:rsidRPr="00541DAC">
        <w:rPr>
          <w:bCs/>
          <w:kern w:val="28"/>
        </w:rPr>
        <w:t>.</w:t>
      </w:r>
    </w:p>
    <w:p w:rsidR="00541DAC" w:rsidRPr="00541DAC" w:rsidRDefault="00541DAC" w:rsidP="001E3131">
      <w:pPr>
        <w:ind w:right="4536"/>
        <w:jc w:val="both"/>
      </w:pPr>
    </w:p>
    <w:p w:rsidR="001E3131" w:rsidRDefault="001E3131" w:rsidP="001E3131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исполнения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1E3131" w:rsidRDefault="001E3131" w:rsidP="001E3131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1E3131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proofErr w:type="gramStart"/>
      <w:r w:rsidRPr="001E3131">
        <w:rPr>
          <w:rFonts w:ascii="Times New Roman" w:hAnsi="Times New Roman"/>
          <w:bCs/>
          <w:sz w:val="28"/>
          <w:szCs w:val="28"/>
        </w:rPr>
        <w:t>Болдыревский</w:t>
      </w:r>
      <w:proofErr w:type="spellEnd"/>
      <w:r w:rsidRPr="001E3131">
        <w:rPr>
          <w:rFonts w:ascii="Times New Roman" w:hAnsi="Times New Roman"/>
          <w:bCs/>
          <w:sz w:val="28"/>
          <w:szCs w:val="28"/>
        </w:rPr>
        <w:t xml:space="preserve">  сельсовет</w:t>
      </w:r>
      <w:proofErr w:type="gramEnd"/>
      <w:r w:rsidRPr="001E31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3131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1E3131">
        <w:rPr>
          <w:rFonts w:ascii="Times New Roman" w:hAnsi="Times New Roman"/>
          <w:bCs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/>
          <w:bCs/>
          <w:sz w:val="28"/>
          <w:szCs w:val="28"/>
        </w:rPr>
        <w:t>27.06.2022 № 38</w:t>
      </w:r>
      <w:r w:rsidRPr="001E3131">
        <w:rPr>
          <w:rFonts w:ascii="Times New Roman" w:hAnsi="Times New Roman"/>
          <w:bCs/>
          <w:sz w:val="28"/>
          <w:szCs w:val="28"/>
        </w:rPr>
        <w:t>-п</w:t>
      </w:r>
      <w:r w:rsidRPr="001E31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б оплате труда работника (</w:t>
      </w:r>
      <w:r>
        <w:rPr>
          <w:rFonts w:ascii="Times New Roman" w:hAnsi="Times New Roman"/>
          <w:bCs/>
          <w:kern w:val="28"/>
          <w:sz w:val="28"/>
          <w:szCs w:val="28"/>
        </w:rPr>
        <w:t>водитель, кочегар, разнорабочий, уборщица СДК</w:t>
      </w:r>
      <w:r>
        <w:rPr>
          <w:rFonts w:ascii="Times New Roman" w:hAnsi="Times New Roman"/>
          <w:bCs/>
          <w:kern w:val="28"/>
          <w:sz w:val="28"/>
          <w:szCs w:val="28"/>
        </w:rPr>
        <w:t>, смотритель здания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) осуществляющего техническое 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 :</w:t>
      </w:r>
    </w:p>
    <w:p w:rsidR="001E3131" w:rsidRPr="001E3131" w:rsidRDefault="001E3131" w:rsidP="001E3131">
      <w:pPr>
        <w:ind w:firstLine="709"/>
        <w:rPr>
          <w:sz w:val="28"/>
          <w:szCs w:val="28"/>
        </w:rPr>
      </w:pPr>
      <w:r>
        <w:rPr>
          <w:sz w:val="28"/>
        </w:rPr>
        <w:t>1.1.</w:t>
      </w:r>
      <w:r w:rsidRPr="001E3131">
        <w:rPr>
          <w:sz w:val="28"/>
          <w:szCs w:val="28"/>
        </w:rPr>
        <w:t xml:space="preserve"> </w:t>
      </w:r>
      <w:r w:rsidRPr="001E3131">
        <w:rPr>
          <w:sz w:val="28"/>
          <w:szCs w:val="28"/>
        </w:rPr>
        <w:t xml:space="preserve">Приложение № 1 к Постановлению изложить в новой редакции в </w:t>
      </w:r>
      <w:r>
        <w:rPr>
          <w:sz w:val="28"/>
          <w:szCs w:val="28"/>
        </w:rPr>
        <w:t xml:space="preserve">    </w:t>
      </w:r>
      <w:r w:rsidRPr="001E3131">
        <w:rPr>
          <w:sz w:val="28"/>
          <w:szCs w:val="28"/>
        </w:rPr>
        <w:t>соответствии с приложением к настоящему постановлению.</w:t>
      </w:r>
    </w:p>
    <w:p w:rsidR="001E3131" w:rsidRDefault="001E3131" w:rsidP="001E3131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  <w:r>
        <w:t>2</w:t>
      </w:r>
      <w:r>
        <w:rPr>
          <w:sz w:val="28"/>
          <w:szCs w:val="28"/>
        </w:rPr>
        <w:t xml:space="preserve">. Контроль за исполнением настоящего постановления возложить на ведущего </w:t>
      </w:r>
      <w:proofErr w:type="gramStart"/>
      <w:r>
        <w:rPr>
          <w:sz w:val="28"/>
          <w:szCs w:val="28"/>
        </w:rPr>
        <w:t>бухгалтера  бухгалтерского</w:t>
      </w:r>
      <w:proofErr w:type="gramEnd"/>
      <w:r>
        <w:rPr>
          <w:sz w:val="28"/>
          <w:szCs w:val="28"/>
        </w:rPr>
        <w:t xml:space="preserve"> отдела по работе с сельским поселением Савостину Е.В.</w:t>
      </w:r>
    </w:p>
    <w:p w:rsidR="001E3131" w:rsidRDefault="001E3131" w:rsidP="001E3131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опубликования (обнародования) и распространяет </w:t>
      </w:r>
      <w:proofErr w:type="spellStart"/>
      <w:r>
        <w:rPr>
          <w:sz w:val="28"/>
          <w:szCs w:val="28"/>
        </w:rPr>
        <w:t>свое</w:t>
      </w:r>
      <w:proofErr w:type="spellEnd"/>
      <w:r>
        <w:rPr>
          <w:sz w:val="28"/>
          <w:szCs w:val="28"/>
        </w:rPr>
        <w:t xml:space="preserve"> действие на пр</w:t>
      </w:r>
      <w:r>
        <w:rPr>
          <w:sz w:val="28"/>
          <w:szCs w:val="28"/>
        </w:rPr>
        <w:t xml:space="preserve">авоотношения, возникшие </w:t>
      </w:r>
      <w:proofErr w:type="gramStart"/>
      <w:r>
        <w:rPr>
          <w:sz w:val="28"/>
          <w:szCs w:val="28"/>
        </w:rPr>
        <w:t>с  01.01.2023</w:t>
      </w:r>
      <w:proofErr w:type="gramEnd"/>
      <w:r>
        <w:rPr>
          <w:sz w:val="28"/>
          <w:szCs w:val="28"/>
        </w:rPr>
        <w:t xml:space="preserve"> года.</w:t>
      </w:r>
    </w:p>
    <w:p w:rsidR="001E3131" w:rsidRDefault="001E3131" w:rsidP="001E3131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</w:p>
    <w:p w:rsidR="001E3131" w:rsidRDefault="001E3131" w:rsidP="001E313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E3131" w:rsidRDefault="001E3131" w:rsidP="001E313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3131" w:rsidRDefault="001E3131" w:rsidP="001E313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района, в дело.</w:t>
      </w: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11.01.2023 г № 03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E3131" w:rsidRDefault="001E3131" w:rsidP="001E313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E3131" w:rsidRDefault="001E3131" w:rsidP="001E31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3131" w:rsidRDefault="001E3131" w:rsidP="001E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работников, осуществляющего</w:t>
      </w:r>
      <w:r>
        <w:rPr>
          <w:b/>
          <w:bCs/>
          <w:kern w:val="28"/>
          <w:sz w:val="28"/>
          <w:szCs w:val="28"/>
        </w:rPr>
        <w:t xml:space="preserve"> обслуживание администрации муниципального образования </w:t>
      </w:r>
      <w:proofErr w:type="spellStart"/>
      <w:r>
        <w:rPr>
          <w:b/>
          <w:bCs/>
          <w:kern w:val="28"/>
          <w:sz w:val="28"/>
          <w:szCs w:val="28"/>
        </w:rPr>
        <w:t>Болдыревский</w:t>
      </w:r>
      <w:proofErr w:type="spellEnd"/>
      <w:r>
        <w:rPr>
          <w:b/>
          <w:bCs/>
          <w:kern w:val="28"/>
          <w:sz w:val="28"/>
          <w:szCs w:val="28"/>
        </w:rPr>
        <w:t xml:space="preserve"> сельсовет </w:t>
      </w:r>
      <w:proofErr w:type="spellStart"/>
      <w:r>
        <w:rPr>
          <w:b/>
          <w:bCs/>
          <w:kern w:val="28"/>
          <w:sz w:val="28"/>
          <w:szCs w:val="28"/>
        </w:rPr>
        <w:t>Ташлинского</w:t>
      </w:r>
      <w:proofErr w:type="spellEnd"/>
      <w:r>
        <w:rPr>
          <w:b/>
          <w:bCs/>
          <w:kern w:val="28"/>
          <w:sz w:val="28"/>
          <w:szCs w:val="28"/>
        </w:rPr>
        <w:t xml:space="preserve"> района Оренбургской области</w:t>
      </w:r>
    </w:p>
    <w:p w:rsidR="001E3131" w:rsidRDefault="001E3131" w:rsidP="001E3131">
      <w:pPr>
        <w:ind w:firstLine="709"/>
        <w:jc w:val="center"/>
        <w:rPr>
          <w:b/>
          <w:sz w:val="28"/>
          <w:szCs w:val="28"/>
        </w:rPr>
      </w:pPr>
    </w:p>
    <w:p w:rsidR="001E3131" w:rsidRDefault="001E3131" w:rsidP="001E31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E3131" w:rsidRDefault="001E3131" w:rsidP="001E3131">
      <w:pPr>
        <w:rPr>
          <w:b/>
          <w:sz w:val="28"/>
          <w:szCs w:val="28"/>
        </w:rPr>
      </w:pPr>
    </w:p>
    <w:p w:rsidR="001E3131" w:rsidRDefault="001E3131" w:rsidP="001E3131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действующим законодательством Российской Федерации, Оренбургской области и Уставом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>.</w:t>
      </w: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определяет состав оплаты труда работников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>. (далее – работников): размеры должностных окладов, виды ежемесячных и иных дополнительных выплаты, фиксированные (предельные) размеры выплат и условия их осуществления.</w:t>
      </w: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оплаты труда каждого работника устанавливается Главой администрации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 xml:space="preserve"> (далее -Главой) в соответствии с настоящим Положением.</w:t>
      </w: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Месячная заработная плата работников, занимающих должности, не </w:t>
      </w:r>
      <w:proofErr w:type="spellStart"/>
      <w:r>
        <w:rPr>
          <w:sz w:val="28"/>
          <w:szCs w:val="28"/>
        </w:rPr>
        <w:t>отнесенные</w:t>
      </w:r>
      <w:proofErr w:type="spellEnd"/>
      <w:r>
        <w:rPr>
          <w:sz w:val="28"/>
          <w:szCs w:val="28"/>
        </w:rPr>
        <w:t xml:space="preserve"> к должностям муниципальных служащих администрации сельского поселения,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минимального размера оплаты труда, установленного федеральным законодательством.</w:t>
      </w:r>
    </w:p>
    <w:p w:rsidR="001E3131" w:rsidRDefault="001E3131" w:rsidP="001E3131">
      <w:pPr>
        <w:jc w:val="both"/>
        <w:rPr>
          <w:sz w:val="28"/>
          <w:szCs w:val="28"/>
        </w:rPr>
      </w:pPr>
    </w:p>
    <w:p w:rsidR="001E3131" w:rsidRDefault="001E3131" w:rsidP="001E313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оплаты труда работников учреждения</w:t>
      </w:r>
    </w:p>
    <w:p w:rsidR="001E3131" w:rsidRDefault="001E3131" w:rsidP="001E3131">
      <w:pPr>
        <w:jc w:val="both"/>
        <w:rPr>
          <w:sz w:val="28"/>
          <w:szCs w:val="28"/>
        </w:rPr>
      </w:pPr>
    </w:p>
    <w:p w:rsidR="001E3131" w:rsidRDefault="001E3131" w:rsidP="001E3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Основные условия оплаты труда включают порядок применения и размеры окладов работников на основании отнесения занимаемых ими должностей.</w:t>
      </w:r>
    </w:p>
    <w:p w:rsidR="001E3131" w:rsidRDefault="001E3131" w:rsidP="001E3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Оклады работников устанавливаются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сложности и </w:t>
      </w:r>
      <w:proofErr w:type="spellStart"/>
      <w:r>
        <w:rPr>
          <w:sz w:val="28"/>
          <w:szCs w:val="28"/>
        </w:rPr>
        <w:t>объема</w:t>
      </w:r>
      <w:proofErr w:type="spellEnd"/>
      <w:r>
        <w:rPr>
          <w:sz w:val="28"/>
          <w:szCs w:val="28"/>
        </w:rPr>
        <w:t xml:space="preserve"> выполняемой работы и не ниже действующих на период ведения новых систем оплаты труда тарифных ставок, установленных на основе Единой тарифной сетки.</w:t>
      </w:r>
    </w:p>
    <w:p w:rsidR="001E3131" w:rsidRDefault="001E3131" w:rsidP="001E3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основе </w:t>
      </w:r>
      <w:proofErr w:type="spellStart"/>
      <w:r>
        <w:rPr>
          <w:sz w:val="28"/>
          <w:szCs w:val="28"/>
        </w:rPr>
        <w:t>расчетов</w:t>
      </w:r>
      <w:proofErr w:type="spellEnd"/>
      <w:r>
        <w:rPr>
          <w:sz w:val="28"/>
          <w:szCs w:val="28"/>
        </w:rPr>
        <w:t xml:space="preserve">, учитывающих </w:t>
      </w:r>
      <w:proofErr w:type="spellStart"/>
      <w:r>
        <w:rPr>
          <w:sz w:val="28"/>
          <w:szCs w:val="28"/>
        </w:rPr>
        <w:t>объемы</w:t>
      </w:r>
      <w:proofErr w:type="spellEnd"/>
      <w:r>
        <w:rPr>
          <w:sz w:val="28"/>
          <w:szCs w:val="28"/>
        </w:rPr>
        <w:t xml:space="preserve"> имеющего бюджетного финансирования, может производится корректировка указанных величин.</w:t>
      </w:r>
    </w:p>
    <w:p w:rsidR="001E3131" w:rsidRDefault="001E3131" w:rsidP="001E3131">
      <w:pPr>
        <w:spacing w:line="276" w:lineRule="auto"/>
        <w:jc w:val="both"/>
        <w:rPr>
          <w:sz w:val="28"/>
          <w:szCs w:val="28"/>
        </w:rPr>
      </w:pPr>
    </w:p>
    <w:p w:rsidR="001E3131" w:rsidRDefault="001E3131" w:rsidP="001E3131">
      <w:pPr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223"/>
        <w:gridCol w:w="2409"/>
      </w:tblGrid>
      <w:tr w:rsidR="001E3131" w:rsidTr="001E313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оклада</w:t>
            </w:r>
          </w:p>
        </w:tc>
      </w:tr>
      <w:tr w:rsidR="001E3131" w:rsidTr="001E313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1E3131" w:rsidTr="001E313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Разнорабочий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6050,00</w:t>
            </w:r>
          </w:p>
        </w:tc>
      </w:tr>
      <w:tr w:rsidR="001E3131" w:rsidTr="001E313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6050,00</w:t>
            </w:r>
          </w:p>
        </w:tc>
      </w:tr>
      <w:tr w:rsidR="001E3131" w:rsidTr="001E313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Уборщица 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6050,00</w:t>
            </w:r>
          </w:p>
        </w:tc>
      </w:tr>
      <w:tr w:rsidR="001E3131" w:rsidTr="001E313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Кочегар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6050,00</w:t>
            </w:r>
          </w:p>
        </w:tc>
      </w:tr>
      <w:tr w:rsidR="001E3131" w:rsidTr="001E3131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Смотритель здания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1" w:rsidRDefault="001E31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6050,00</w:t>
            </w:r>
          </w:p>
        </w:tc>
      </w:tr>
    </w:tbl>
    <w:p w:rsidR="001E3131" w:rsidRDefault="001E3131" w:rsidP="001E3131">
      <w:pPr>
        <w:ind w:left="495"/>
        <w:rPr>
          <w:sz w:val="28"/>
          <w:szCs w:val="28"/>
        </w:rPr>
      </w:pP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Выплаты компенсационного характера, за исключением районного коэффициента и выплаты стимулирующего характера, устанавливаются в процентном отношении к окладу без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повышающих коэффициентов.</w:t>
      </w: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Положением об оплате труда предусмотрено установление работникам стимулирующих надбавок к окладу. Установление стимулирующих надбавок осуществляется по решению Глава администрации сельсовета в пределах ассигнований на оплату труда работников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 xml:space="preserve">. </w:t>
      </w:r>
    </w:p>
    <w:p w:rsidR="001E3131" w:rsidRDefault="001E3131" w:rsidP="001E3131">
      <w:pPr>
        <w:jc w:val="both"/>
        <w:rPr>
          <w:sz w:val="28"/>
          <w:szCs w:val="28"/>
        </w:rPr>
      </w:pPr>
    </w:p>
    <w:p w:rsidR="001E3131" w:rsidRDefault="001E3131" w:rsidP="001E313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Порядок и условия установления выплат компенсационного характера.</w:t>
      </w:r>
    </w:p>
    <w:p w:rsidR="001E3131" w:rsidRDefault="001E3131" w:rsidP="001E3131">
      <w:pPr>
        <w:ind w:left="495"/>
        <w:jc w:val="both"/>
        <w:rPr>
          <w:b/>
          <w:sz w:val="28"/>
          <w:szCs w:val="28"/>
        </w:rPr>
      </w:pPr>
    </w:p>
    <w:p w:rsidR="001E3131" w:rsidRDefault="001E3131" w:rsidP="001E3131">
      <w:pPr>
        <w:widowControl w:val="0"/>
        <w:tabs>
          <w:tab w:val="left" w:pos="2515"/>
        </w:tabs>
        <w:spacing w:line="34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3.1.Для работников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 устанавливаются следующие компенсационные выплаты:</w:t>
      </w:r>
    </w:p>
    <w:p w:rsidR="001E3131" w:rsidRDefault="001E3131" w:rsidP="001E3131">
      <w:pPr>
        <w:widowControl w:val="0"/>
        <w:numPr>
          <w:ilvl w:val="0"/>
          <w:numId w:val="2"/>
        </w:numPr>
        <w:tabs>
          <w:tab w:val="left" w:pos="284"/>
        </w:tabs>
        <w:spacing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выплаты работникам, занятым на </w:t>
      </w:r>
      <w:proofErr w:type="spellStart"/>
      <w:r>
        <w:rPr>
          <w:color w:val="000000"/>
          <w:sz w:val="28"/>
          <w:szCs w:val="28"/>
          <w:lang w:bidi="ru-RU"/>
        </w:rPr>
        <w:t>тяжелых</w:t>
      </w:r>
      <w:proofErr w:type="spellEnd"/>
      <w:r>
        <w:rPr>
          <w:color w:val="000000"/>
          <w:sz w:val="28"/>
          <w:szCs w:val="28"/>
          <w:lang w:bidi="ru-RU"/>
        </w:rPr>
        <w:t xml:space="preserve"> работах, работах с вредными и (или) опасными и иными особыми условиями труда.</w:t>
      </w:r>
    </w:p>
    <w:p w:rsidR="001E3131" w:rsidRDefault="001E3131" w:rsidP="001E3131">
      <w:pPr>
        <w:tabs>
          <w:tab w:val="left" w:pos="284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установления указанной выплаты проводится аттестация рабочих мест с целью уточнения наличия условий труда, отклоняющихся от нормальных и оснований применения компенсационных выплат за работу в указанных условиях. Аттестация рабочих мест по условиям труда проводится в порядке, установленном трудовым законодательством. Если по итогам аттестации рабочее место признается безопасным, то осуществление указанной выплаты не производится. Указанная выплата при переходе на новую систему оплаты труда устанавливается всем работникам, получавшим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ее</w:t>
      </w:r>
      <w:proofErr w:type="spellEnd"/>
      <w:r>
        <w:rPr>
          <w:color w:val="000000"/>
          <w:sz w:val="28"/>
          <w:szCs w:val="28"/>
          <w:lang w:bidi="ru-RU"/>
        </w:rPr>
        <w:t xml:space="preserve"> ранее;</w:t>
      </w:r>
    </w:p>
    <w:p w:rsidR="001E3131" w:rsidRDefault="001E3131" w:rsidP="001E3131">
      <w:pPr>
        <w:widowControl w:val="0"/>
        <w:numPr>
          <w:ilvl w:val="0"/>
          <w:numId w:val="2"/>
        </w:numPr>
        <w:tabs>
          <w:tab w:val="left" w:pos="284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совмещение профессий (должностей);</w:t>
      </w:r>
    </w:p>
    <w:p w:rsidR="001E3131" w:rsidRDefault="001E3131" w:rsidP="001E3131">
      <w:pPr>
        <w:spacing w:line="33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</w:t>
      </w:r>
      <w:proofErr w:type="spellStart"/>
      <w:r>
        <w:rPr>
          <w:color w:val="000000"/>
          <w:sz w:val="28"/>
          <w:szCs w:val="28"/>
          <w:lang w:bidi="ru-RU"/>
        </w:rPr>
        <w:t>учетом</w:t>
      </w:r>
      <w:proofErr w:type="spellEnd"/>
      <w:r>
        <w:rPr>
          <w:color w:val="000000"/>
          <w:sz w:val="28"/>
          <w:szCs w:val="28"/>
          <w:lang w:bidi="ru-RU"/>
        </w:rPr>
        <w:t xml:space="preserve"> содержания и (или) </w:t>
      </w:r>
      <w:proofErr w:type="spellStart"/>
      <w:r>
        <w:rPr>
          <w:color w:val="000000"/>
          <w:sz w:val="28"/>
          <w:szCs w:val="28"/>
          <w:lang w:bidi="ru-RU"/>
        </w:rPr>
        <w:t>объема</w:t>
      </w:r>
      <w:proofErr w:type="spellEnd"/>
      <w:r>
        <w:rPr>
          <w:color w:val="000000"/>
          <w:sz w:val="28"/>
          <w:szCs w:val="28"/>
          <w:lang w:bidi="ru-RU"/>
        </w:rPr>
        <w:t xml:space="preserve"> дополнительной работы.</w:t>
      </w:r>
    </w:p>
    <w:p w:rsidR="001E3131" w:rsidRDefault="001E3131" w:rsidP="001E3131">
      <w:pPr>
        <w:widowControl w:val="0"/>
        <w:numPr>
          <w:ilvl w:val="0"/>
          <w:numId w:val="2"/>
        </w:numPr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расширение зон обслуживания;</w:t>
      </w:r>
    </w:p>
    <w:p w:rsidR="001E3131" w:rsidRDefault="001E3131" w:rsidP="001E3131">
      <w:pPr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</w:t>
      </w:r>
      <w:proofErr w:type="spellStart"/>
      <w:r>
        <w:rPr>
          <w:color w:val="000000"/>
          <w:sz w:val="28"/>
          <w:szCs w:val="28"/>
          <w:lang w:bidi="ru-RU"/>
        </w:rPr>
        <w:t>учетом</w:t>
      </w:r>
      <w:proofErr w:type="spellEnd"/>
      <w:r>
        <w:rPr>
          <w:color w:val="000000"/>
          <w:sz w:val="28"/>
          <w:szCs w:val="28"/>
          <w:lang w:bidi="ru-RU"/>
        </w:rPr>
        <w:t xml:space="preserve"> содержания и (или) </w:t>
      </w:r>
      <w:proofErr w:type="spellStart"/>
      <w:r>
        <w:rPr>
          <w:color w:val="000000"/>
          <w:sz w:val="28"/>
          <w:szCs w:val="28"/>
          <w:lang w:bidi="ru-RU"/>
        </w:rPr>
        <w:t>объема</w:t>
      </w:r>
      <w:proofErr w:type="spellEnd"/>
      <w:r>
        <w:rPr>
          <w:color w:val="000000"/>
          <w:sz w:val="28"/>
          <w:szCs w:val="28"/>
          <w:lang w:bidi="ru-RU"/>
        </w:rPr>
        <w:t xml:space="preserve"> дополнительной работы.</w:t>
      </w:r>
    </w:p>
    <w:p w:rsidR="001E3131" w:rsidRDefault="001E3131" w:rsidP="001E3131">
      <w:pPr>
        <w:widowControl w:val="0"/>
        <w:numPr>
          <w:ilvl w:val="0"/>
          <w:numId w:val="2"/>
        </w:numPr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работу в ночное время;</w:t>
      </w:r>
    </w:p>
    <w:p w:rsidR="001E3131" w:rsidRDefault="001E3131" w:rsidP="001E3131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1E3131" w:rsidRDefault="001E3131" w:rsidP="001E3131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Рекомендуемый минимальный размер доплаты - 35 процентов части оклада (должностного оклада) за час работы работника.</w:t>
      </w:r>
    </w:p>
    <w:p w:rsidR="001E3131" w:rsidRDefault="001E3131" w:rsidP="001E3131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положениями ст. 129 Трудового кодекса Российской Федерации оклад - фиксированный размер оплаты труда работника за исполнение трудовых обязанностей </w:t>
      </w:r>
      <w:proofErr w:type="spellStart"/>
      <w:r>
        <w:rPr>
          <w:color w:val="000000"/>
          <w:sz w:val="28"/>
          <w:szCs w:val="28"/>
          <w:lang w:bidi="ru-RU"/>
        </w:rPr>
        <w:t>определенной</w:t>
      </w:r>
      <w:proofErr w:type="spellEnd"/>
      <w:r>
        <w:rPr>
          <w:color w:val="000000"/>
          <w:sz w:val="28"/>
          <w:szCs w:val="28"/>
          <w:lang w:bidi="ru-RU"/>
        </w:rPr>
        <w:t xml:space="preserve"> сложности за календарный месяц без </w:t>
      </w:r>
      <w:proofErr w:type="spellStart"/>
      <w:r>
        <w:rPr>
          <w:color w:val="000000"/>
          <w:sz w:val="28"/>
          <w:szCs w:val="28"/>
          <w:lang w:bidi="ru-RU"/>
        </w:rPr>
        <w:t>учета</w:t>
      </w:r>
      <w:proofErr w:type="spellEnd"/>
      <w:r>
        <w:rPr>
          <w:color w:val="000000"/>
          <w:sz w:val="28"/>
          <w:szCs w:val="28"/>
          <w:lang w:bidi="ru-RU"/>
        </w:rPr>
        <w:t xml:space="preserve"> компенсационных и стимулирующих выплат.</w:t>
      </w:r>
    </w:p>
    <w:p w:rsidR="001E3131" w:rsidRDefault="001E3131" w:rsidP="001E3131">
      <w:pPr>
        <w:tabs>
          <w:tab w:val="left" w:pos="709"/>
        </w:tabs>
        <w:spacing w:line="341" w:lineRule="exact"/>
        <w:ind w:right="140"/>
        <w:jc w:val="both"/>
        <w:rPr>
          <w:color w:val="000000"/>
          <w:sz w:val="28"/>
          <w:szCs w:val="28"/>
          <w:lang w:bidi="ru-RU"/>
        </w:rPr>
      </w:pPr>
    </w:p>
    <w:p w:rsidR="001E3131" w:rsidRDefault="001E3131" w:rsidP="001E3131">
      <w:pPr>
        <w:tabs>
          <w:tab w:val="left" w:pos="709"/>
        </w:tabs>
        <w:spacing w:line="341" w:lineRule="exact"/>
        <w:ind w:right="140"/>
        <w:jc w:val="both"/>
        <w:rPr>
          <w:color w:val="000000"/>
          <w:sz w:val="28"/>
          <w:szCs w:val="28"/>
          <w:lang w:bidi="ru-RU"/>
        </w:rPr>
      </w:pPr>
    </w:p>
    <w:p w:rsidR="001E3131" w:rsidRDefault="001E3131" w:rsidP="001E3131">
      <w:pPr>
        <w:tabs>
          <w:tab w:val="left" w:pos="709"/>
        </w:tabs>
        <w:spacing w:line="341" w:lineRule="exact"/>
        <w:ind w:right="14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ru-RU"/>
        </w:rPr>
        <w:t>Расчет</w:t>
      </w:r>
      <w:proofErr w:type="spellEnd"/>
      <w:r>
        <w:rPr>
          <w:color w:val="000000"/>
          <w:sz w:val="28"/>
          <w:szCs w:val="28"/>
          <w:lang w:bidi="ru-RU"/>
        </w:rPr>
        <w:t xml:space="preserve"> части оклада за час работы определяется </w:t>
      </w:r>
      <w:proofErr w:type="spellStart"/>
      <w:r>
        <w:rPr>
          <w:color w:val="000000"/>
          <w:sz w:val="28"/>
          <w:szCs w:val="28"/>
          <w:lang w:bidi="ru-RU"/>
        </w:rPr>
        <w:t>путем</w:t>
      </w:r>
      <w:proofErr w:type="spellEnd"/>
      <w:r>
        <w:rPr>
          <w:color w:val="000000"/>
          <w:sz w:val="28"/>
          <w:szCs w:val="28"/>
          <w:lang w:bidi="ru-RU"/>
        </w:rPr>
        <w:t xml:space="preserve"> деления оклада работника на среднемесячное количество рабочих часов в соответствующем календарном году.</w:t>
      </w:r>
    </w:p>
    <w:p w:rsidR="001E3131" w:rsidRDefault="001E3131" w:rsidP="001E3131">
      <w:pPr>
        <w:widowControl w:val="0"/>
        <w:numPr>
          <w:ilvl w:val="0"/>
          <w:numId w:val="2"/>
        </w:numPr>
        <w:tabs>
          <w:tab w:val="left" w:pos="709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повышенная оплата сверхурочной работы;</w:t>
      </w:r>
    </w:p>
    <w:p w:rsidR="001E3131" w:rsidRDefault="001E3131" w:rsidP="001E3131">
      <w:pPr>
        <w:tabs>
          <w:tab w:val="left" w:pos="709"/>
        </w:tabs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Работник, </w:t>
      </w:r>
      <w:r>
        <w:rPr>
          <w:sz w:val="28"/>
          <w:szCs w:val="28"/>
          <w:lang w:bidi="ru-RU"/>
        </w:rPr>
        <w:t>привлекавшийся к с</w:t>
      </w:r>
      <w:r>
        <w:rPr>
          <w:color w:val="000000"/>
          <w:sz w:val="28"/>
          <w:szCs w:val="28"/>
          <w:lang w:bidi="ru-RU"/>
        </w:rPr>
        <w:t>верхурочным работам, в случае их отказа от предоставления дополнительного времени отдыха, в соответствии со ст. 152 Трудового кодекса Российской Федерации производится повышенная оплата за сверхурочную работу.</w:t>
      </w:r>
    </w:p>
    <w:p w:rsidR="001E3131" w:rsidRDefault="001E3131" w:rsidP="001E3131">
      <w:pPr>
        <w:tabs>
          <w:tab w:val="left" w:pos="709"/>
        </w:tabs>
        <w:spacing w:line="34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Повышенная оплата сверхурочной работы составляет за первые два часа работы не менее полуторного размера, за последующие часы - двойного размера.</w:t>
      </w:r>
    </w:p>
    <w:p w:rsidR="001E3131" w:rsidRDefault="001E3131" w:rsidP="001E3131">
      <w:pPr>
        <w:widowControl w:val="0"/>
        <w:numPr>
          <w:ilvl w:val="0"/>
          <w:numId w:val="2"/>
        </w:numPr>
        <w:tabs>
          <w:tab w:val="left" w:pos="709"/>
          <w:tab w:val="left" w:pos="2423"/>
        </w:tabs>
        <w:spacing w:after="240" w:line="32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 заработной плате, предусмотренной настоящим Положением, применяется районный коэффициент в размере 15%, за исключением материальной помощи.</w:t>
      </w:r>
    </w:p>
    <w:p w:rsidR="001E3131" w:rsidRDefault="001E3131" w:rsidP="001E3131">
      <w:pPr>
        <w:widowControl w:val="0"/>
        <w:numPr>
          <w:ilvl w:val="0"/>
          <w:numId w:val="3"/>
        </w:numPr>
        <w:tabs>
          <w:tab w:val="left" w:pos="709"/>
          <w:tab w:val="left" w:pos="2092"/>
        </w:tabs>
        <w:spacing w:after="229" w:line="32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Работникам, занимающим штатную должность с неполным рабочим </w:t>
      </w:r>
      <w:proofErr w:type="spellStart"/>
      <w:r>
        <w:rPr>
          <w:color w:val="000000"/>
          <w:sz w:val="28"/>
          <w:szCs w:val="28"/>
          <w:lang w:bidi="ru-RU"/>
        </w:rPr>
        <w:t>днем</w:t>
      </w:r>
      <w:proofErr w:type="spellEnd"/>
      <w:r>
        <w:rPr>
          <w:color w:val="000000"/>
          <w:sz w:val="28"/>
          <w:szCs w:val="28"/>
          <w:lang w:bidi="ru-RU"/>
        </w:rPr>
        <w:t>, выплаты компенсационного характера устанавливаются пропорционально отработанному времени.</w:t>
      </w:r>
    </w:p>
    <w:p w:rsidR="001E3131" w:rsidRDefault="001E3131" w:rsidP="001E3131">
      <w:pPr>
        <w:widowControl w:val="0"/>
        <w:numPr>
          <w:ilvl w:val="0"/>
          <w:numId w:val="3"/>
        </w:numPr>
        <w:tabs>
          <w:tab w:val="left" w:pos="709"/>
          <w:tab w:val="left" w:pos="2092"/>
        </w:tabs>
        <w:spacing w:line="341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Размеры компенсационных выплат, устанавливаемые работникам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сельсовет, не могут быть ниже предусмотренных трудовым законодательством и иными нормативными актами, содержащими нормы оплаты труда.</w:t>
      </w:r>
    </w:p>
    <w:p w:rsidR="001E3131" w:rsidRDefault="001E3131" w:rsidP="001E3131">
      <w:pPr>
        <w:widowControl w:val="0"/>
        <w:tabs>
          <w:tab w:val="left" w:pos="709"/>
          <w:tab w:val="left" w:pos="2092"/>
        </w:tabs>
        <w:spacing w:line="341" w:lineRule="exact"/>
        <w:ind w:right="140"/>
        <w:jc w:val="both"/>
        <w:rPr>
          <w:sz w:val="28"/>
          <w:szCs w:val="28"/>
        </w:rPr>
      </w:pPr>
    </w:p>
    <w:p w:rsidR="001E3131" w:rsidRDefault="001E3131" w:rsidP="001E3131">
      <w:pPr>
        <w:pStyle w:val="50"/>
        <w:numPr>
          <w:ilvl w:val="0"/>
          <w:numId w:val="1"/>
        </w:numPr>
        <w:shd w:val="clear" w:color="auto" w:fill="auto"/>
        <w:tabs>
          <w:tab w:val="left" w:pos="4195"/>
        </w:tabs>
        <w:spacing w:before="0" w:after="233" w:line="322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и условия выплат стимулирующего характера.</w:t>
      </w:r>
    </w:p>
    <w:p w:rsidR="001E3131" w:rsidRDefault="001E3131" w:rsidP="001E3131">
      <w:pPr>
        <w:widowControl w:val="0"/>
        <w:numPr>
          <w:ilvl w:val="0"/>
          <w:numId w:val="4"/>
        </w:numPr>
        <w:tabs>
          <w:tab w:val="left" w:pos="426"/>
        </w:tabs>
        <w:spacing w:line="331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 стимулирующим выплатам относятся:</w:t>
      </w: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ежемесячное денежное поощрение;</w:t>
      </w:r>
    </w:p>
    <w:p w:rsidR="001E3131" w:rsidRDefault="001E3131" w:rsidP="001E3131">
      <w:pPr>
        <w:widowControl w:val="0"/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</w:p>
    <w:p w:rsidR="001E3131" w:rsidRDefault="001E3131" w:rsidP="001E3131">
      <w:pPr>
        <w:widowControl w:val="0"/>
        <w:tabs>
          <w:tab w:val="left" w:pos="1932"/>
        </w:tabs>
        <w:spacing w:after="219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Данные стимулирующие выплаты устанавливаются в зависимости от занимаемой должности. Выплаты стимулирующего характера выплачиваются в пределах фонда оплаты труда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. </w:t>
      </w:r>
    </w:p>
    <w:p w:rsidR="001E3131" w:rsidRDefault="001E3131" w:rsidP="001E3131">
      <w:pPr>
        <w:widowControl w:val="0"/>
        <w:numPr>
          <w:ilvl w:val="0"/>
          <w:numId w:val="4"/>
        </w:numPr>
        <w:tabs>
          <w:tab w:val="left" w:pos="426"/>
        </w:tabs>
        <w:spacing w:line="33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Решение о выплате премиальных выплат по итогам работы работникам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 осуществляется при наличии экономии по фонду оплаты труда оформляется распоряжением главы администрации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</w:t>
      </w:r>
      <w:r>
        <w:rPr>
          <w:sz w:val="28"/>
          <w:szCs w:val="28"/>
        </w:rPr>
        <w:t>.</w:t>
      </w:r>
    </w:p>
    <w:p w:rsidR="001E3131" w:rsidRDefault="001E3131" w:rsidP="001E3131">
      <w:pPr>
        <w:spacing w:line="331" w:lineRule="exact"/>
        <w:jc w:val="both"/>
        <w:rPr>
          <w:sz w:val="28"/>
          <w:szCs w:val="28"/>
        </w:rPr>
      </w:pPr>
    </w:p>
    <w:p w:rsidR="001E3131" w:rsidRPr="001E3131" w:rsidRDefault="001E3131" w:rsidP="001E3131">
      <w:pPr>
        <w:pStyle w:val="50"/>
        <w:shd w:val="clear" w:color="auto" w:fill="auto"/>
        <w:tabs>
          <w:tab w:val="left" w:pos="2841"/>
        </w:tabs>
        <w:spacing w:before="0" w:after="281" w:line="260" w:lineRule="exact"/>
        <w:ind w:left="851" w:firstLine="0"/>
        <w:rPr>
          <w:rFonts w:ascii="Times New Roman" w:hAnsi="Times New Roman" w:cs="Times New Roman"/>
          <w:sz w:val="28"/>
          <w:szCs w:val="28"/>
        </w:rPr>
      </w:pPr>
      <w:r w:rsidRPr="001E3131">
        <w:rPr>
          <w:rFonts w:ascii="Times New Roman" w:hAnsi="Times New Roman" w:cs="Times New Roman"/>
          <w:color w:val="000000"/>
          <w:sz w:val="28"/>
          <w:szCs w:val="28"/>
          <w:lang w:bidi="ru-RU"/>
        </w:rPr>
        <w:t>5.Порядок и условия премирования работников учреждения</w:t>
      </w:r>
    </w:p>
    <w:p w:rsidR="001E3131" w:rsidRDefault="001E3131" w:rsidP="001E3131">
      <w:pPr>
        <w:widowControl w:val="0"/>
        <w:tabs>
          <w:tab w:val="left" w:pos="2153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5.1 При премировании работников учитывается:</w:t>
      </w:r>
    </w:p>
    <w:p w:rsidR="001E3131" w:rsidRDefault="001E3131" w:rsidP="001E31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-успешное и добросовестное исполнение работников своих должностных обязанностей в соответствующем периоде;</w:t>
      </w: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142"/>
        </w:tabs>
        <w:spacing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инициатива, творчество и применение в работе современных форм и методов организации труда;</w:t>
      </w:r>
    </w:p>
    <w:p w:rsidR="001E3131" w:rsidRDefault="001E3131" w:rsidP="001E3131">
      <w:pPr>
        <w:widowControl w:val="0"/>
        <w:tabs>
          <w:tab w:val="left" w:pos="142"/>
        </w:tabs>
        <w:spacing w:line="336" w:lineRule="exact"/>
        <w:jc w:val="both"/>
        <w:rPr>
          <w:sz w:val="28"/>
          <w:szCs w:val="28"/>
        </w:rPr>
      </w:pPr>
    </w:p>
    <w:p w:rsidR="001E3131" w:rsidRDefault="001E3131" w:rsidP="001E3131">
      <w:pPr>
        <w:widowControl w:val="0"/>
        <w:tabs>
          <w:tab w:val="left" w:pos="142"/>
        </w:tabs>
        <w:spacing w:line="336" w:lineRule="exact"/>
        <w:jc w:val="both"/>
        <w:rPr>
          <w:sz w:val="28"/>
          <w:szCs w:val="28"/>
        </w:rPr>
      </w:pPr>
    </w:p>
    <w:p w:rsidR="001E3131" w:rsidRDefault="001E3131" w:rsidP="001E3131">
      <w:pPr>
        <w:pStyle w:val="a5"/>
        <w:rPr>
          <w:color w:val="000000"/>
          <w:sz w:val="28"/>
          <w:szCs w:val="28"/>
          <w:lang w:bidi="ru-RU"/>
        </w:rPr>
      </w:pP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142"/>
        </w:tabs>
        <w:spacing w:line="33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качественная подготовка и проведение мероприятий, связанных с уставной </w:t>
      </w: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142"/>
        </w:tabs>
        <w:spacing w:line="33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деятельностью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>;</w:t>
      </w:r>
    </w:p>
    <w:p w:rsidR="001E3131" w:rsidRDefault="001E3131" w:rsidP="001E3131">
      <w:pPr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-выполнение поручений работы, связанной с обеспечением рабочего процесса или уставной деятельности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>;</w:t>
      </w: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качественная подготовка и своевременная сдача </w:t>
      </w:r>
      <w:proofErr w:type="spellStart"/>
      <w:r>
        <w:rPr>
          <w:color w:val="000000"/>
          <w:sz w:val="28"/>
          <w:szCs w:val="28"/>
          <w:lang w:bidi="ru-RU"/>
        </w:rPr>
        <w:t>отчетности</w:t>
      </w:r>
      <w:proofErr w:type="spellEnd"/>
      <w:r>
        <w:rPr>
          <w:color w:val="000000"/>
          <w:sz w:val="28"/>
          <w:szCs w:val="28"/>
          <w:lang w:bidi="ru-RU"/>
        </w:rPr>
        <w:t>;</w:t>
      </w:r>
    </w:p>
    <w:p w:rsidR="001E3131" w:rsidRDefault="001E3131" w:rsidP="001E3131">
      <w:pPr>
        <w:widowControl w:val="0"/>
        <w:numPr>
          <w:ilvl w:val="0"/>
          <w:numId w:val="5"/>
        </w:numPr>
        <w:tabs>
          <w:tab w:val="left" w:pos="142"/>
        </w:tabs>
        <w:spacing w:after="244"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участие в течение месяца в выполнении важных работ и мероприятий.</w:t>
      </w:r>
    </w:p>
    <w:p w:rsidR="001E3131" w:rsidRDefault="001E3131" w:rsidP="001E3131">
      <w:pPr>
        <w:widowControl w:val="0"/>
        <w:numPr>
          <w:ilvl w:val="1"/>
          <w:numId w:val="6"/>
        </w:numPr>
        <w:tabs>
          <w:tab w:val="left" w:pos="284"/>
        </w:tabs>
        <w:spacing w:after="225" w:line="31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Конкретный размер премии по итогам работы за период (месяц, квартал, полугодие, год) может устанавливаться как в процентах к окладу, так и в абсолютном размере. Размер премии по итогам работы не должен превышать одного должностного оклада. </w:t>
      </w:r>
    </w:p>
    <w:p w:rsidR="001E3131" w:rsidRDefault="001E3131" w:rsidP="001E3131">
      <w:pPr>
        <w:widowControl w:val="0"/>
        <w:numPr>
          <w:ilvl w:val="1"/>
          <w:numId w:val="6"/>
        </w:numPr>
        <w:tabs>
          <w:tab w:val="left" w:pos="284"/>
        </w:tabs>
        <w:spacing w:line="30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Премия за выполнение особо важных и срочных работ - выплачивается работникам единовременно по итогам выполнения особо</w:t>
      </w:r>
    </w:p>
    <w:p w:rsidR="001E3131" w:rsidRDefault="001E3131" w:rsidP="001E3131">
      <w:pPr>
        <w:tabs>
          <w:tab w:val="left" w:pos="284"/>
        </w:tabs>
        <w:spacing w:after="244" w:line="336" w:lineRule="exact"/>
        <w:ind w:right="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важных и срочных работ с целью поощрения работника за оперативность и качественный результат труда.</w:t>
      </w:r>
    </w:p>
    <w:p w:rsidR="001E3131" w:rsidRDefault="001E3131" w:rsidP="001E3131">
      <w:pPr>
        <w:widowControl w:val="0"/>
        <w:numPr>
          <w:ilvl w:val="1"/>
          <w:numId w:val="6"/>
        </w:numPr>
        <w:tabs>
          <w:tab w:val="left" w:pos="284"/>
        </w:tabs>
        <w:spacing w:after="240"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1E3131" w:rsidRDefault="001E3131" w:rsidP="001E3131">
      <w:pPr>
        <w:widowControl w:val="0"/>
        <w:numPr>
          <w:ilvl w:val="1"/>
          <w:numId w:val="6"/>
        </w:numPr>
        <w:tabs>
          <w:tab w:val="left" w:pos="284"/>
        </w:tabs>
        <w:spacing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Работнику, совершившему дисциплинарный проступок, премия по итогам работы за месяц не выплачивается полностью или частично на период действия дисциплинарного взыскания, если приказом о наказании ему объявлены:</w:t>
      </w:r>
    </w:p>
    <w:p w:rsidR="001E3131" w:rsidRDefault="001E3131" w:rsidP="001E3131">
      <w:pPr>
        <w:widowControl w:val="0"/>
        <w:numPr>
          <w:ilvl w:val="0"/>
          <w:numId w:val="7"/>
        </w:numPr>
        <w:tabs>
          <w:tab w:val="left" w:pos="284"/>
          <w:tab w:val="left" w:pos="182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выговор - лишение 100% премии по результатам работы за месяц;</w:t>
      </w:r>
    </w:p>
    <w:p w:rsidR="001E3131" w:rsidRDefault="001E3131" w:rsidP="001E3131">
      <w:pPr>
        <w:widowControl w:val="0"/>
        <w:numPr>
          <w:ilvl w:val="0"/>
          <w:numId w:val="7"/>
        </w:numPr>
        <w:tabs>
          <w:tab w:val="left" w:pos="284"/>
          <w:tab w:val="left" w:pos="1851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замечание - уменьшение премии по результатам работы за месяц на</w:t>
      </w:r>
    </w:p>
    <w:p w:rsidR="001E3131" w:rsidRDefault="001E3131" w:rsidP="001E3131">
      <w:p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50%;</w:t>
      </w:r>
    </w:p>
    <w:p w:rsidR="001E3131" w:rsidRPr="001E3131" w:rsidRDefault="001E3131" w:rsidP="001E3131">
      <w:pPr>
        <w:widowControl w:val="0"/>
        <w:numPr>
          <w:ilvl w:val="1"/>
          <w:numId w:val="6"/>
        </w:numPr>
        <w:spacing w:after="589"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Работник, совершивший в течение года два и более дисциплинарных </w:t>
      </w:r>
      <w:r>
        <w:rPr>
          <w:color w:val="000000"/>
          <w:sz w:val="28"/>
          <w:szCs w:val="28"/>
          <w:lang w:bidi="ru-RU"/>
        </w:rPr>
        <w:lastRenderedPageBreak/>
        <w:t xml:space="preserve">проступков, лишается премии по итогам работы за год в полном </w:t>
      </w:r>
      <w:proofErr w:type="spellStart"/>
      <w:r>
        <w:rPr>
          <w:color w:val="000000"/>
          <w:sz w:val="28"/>
          <w:szCs w:val="28"/>
          <w:lang w:bidi="ru-RU"/>
        </w:rPr>
        <w:t>объеме</w:t>
      </w:r>
      <w:proofErr w:type="spellEnd"/>
      <w:r>
        <w:rPr>
          <w:color w:val="000000"/>
          <w:sz w:val="28"/>
          <w:szCs w:val="28"/>
          <w:lang w:bidi="ru-RU"/>
        </w:rPr>
        <w:t>.</w:t>
      </w:r>
    </w:p>
    <w:p w:rsidR="001E3131" w:rsidRDefault="001E3131" w:rsidP="001E3131">
      <w:pPr>
        <w:pStyle w:val="50"/>
        <w:shd w:val="clear" w:color="auto" w:fill="auto"/>
        <w:spacing w:before="0" w:after="289" w:line="322" w:lineRule="exact"/>
        <w:ind w:left="4253" w:right="-1" w:firstLine="0"/>
        <w:jc w:val="center"/>
        <w:rPr>
          <w:sz w:val="28"/>
          <w:szCs w:val="28"/>
        </w:rPr>
      </w:pPr>
    </w:p>
    <w:p w:rsidR="001E3131" w:rsidRDefault="001E3131" w:rsidP="001E3131">
      <w:pPr>
        <w:pStyle w:val="50"/>
        <w:shd w:val="clear" w:color="auto" w:fill="auto"/>
        <w:spacing w:before="0" w:after="289" w:line="322" w:lineRule="exact"/>
        <w:ind w:right="-1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E3131" w:rsidRDefault="001E3131" w:rsidP="001E3131">
      <w:pPr>
        <w:pStyle w:val="50"/>
        <w:shd w:val="clear" w:color="auto" w:fill="auto"/>
        <w:spacing w:before="0" w:after="289" w:line="322" w:lineRule="exact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6.Оплата труда подсобных рабочих включает в себя:</w:t>
      </w:r>
    </w:p>
    <w:p w:rsidR="001E3131" w:rsidRDefault="001E3131" w:rsidP="001E3131">
      <w:pPr>
        <w:widowControl w:val="0"/>
        <w:numPr>
          <w:ilvl w:val="0"/>
          <w:numId w:val="8"/>
        </w:numPr>
        <w:tabs>
          <w:tab w:val="left" w:pos="567"/>
          <w:tab w:val="left" w:pos="1339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Должностной оклад на основании пункта 2.2 настоящего Положения;</w:t>
      </w:r>
    </w:p>
    <w:p w:rsidR="001E3131" w:rsidRDefault="001E3131" w:rsidP="001E3131">
      <w:pPr>
        <w:widowControl w:val="0"/>
        <w:numPr>
          <w:ilvl w:val="0"/>
          <w:numId w:val="8"/>
        </w:numPr>
        <w:tabs>
          <w:tab w:val="left" w:pos="567"/>
          <w:tab w:val="left" w:pos="1483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Выплату стимулирующего характера:</w:t>
      </w:r>
    </w:p>
    <w:p w:rsidR="001E3131" w:rsidRDefault="001E3131" w:rsidP="001E3131">
      <w:pPr>
        <w:widowControl w:val="0"/>
        <w:tabs>
          <w:tab w:val="left" w:pos="1483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стимулирующая выплата до </w:t>
      </w:r>
      <w:r>
        <w:rPr>
          <w:color w:val="000000"/>
          <w:sz w:val="28"/>
          <w:szCs w:val="28"/>
          <w:lang w:bidi="ru-RU"/>
        </w:rPr>
        <w:t>168,</w:t>
      </w:r>
      <w:proofErr w:type="gramStart"/>
      <w:r>
        <w:rPr>
          <w:color w:val="000000"/>
          <w:sz w:val="28"/>
          <w:szCs w:val="28"/>
          <w:lang w:bidi="ru-RU"/>
        </w:rPr>
        <w:t xml:space="preserve">4729 </w:t>
      </w:r>
      <w:r>
        <w:rPr>
          <w:color w:val="000000"/>
          <w:sz w:val="28"/>
          <w:szCs w:val="28"/>
          <w:lang w:bidi="ru-RU"/>
        </w:rPr>
        <w:t xml:space="preserve"> %</w:t>
      </w:r>
      <w:proofErr w:type="gramEnd"/>
      <w:r>
        <w:rPr>
          <w:color w:val="000000"/>
          <w:sz w:val="28"/>
          <w:szCs w:val="28"/>
          <w:lang w:bidi="ru-RU"/>
        </w:rPr>
        <w:t xml:space="preserve"> к должностному окладу.</w:t>
      </w:r>
    </w:p>
    <w:p w:rsidR="001E3131" w:rsidRDefault="001E3131" w:rsidP="001E3131">
      <w:pPr>
        <w:widowControl w:val="0"/>
        <w:numPr>
          <w:ilvl w:val="0"/>
          <w:numId w:val="8"/>
        </w:numPr>
        <w:tabs>
          <w:tab w:val="left" w:pos="284"/>
        </w:tabs>
        <w:spacing w:after="240" w:line="317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районный коэффициент.</w:t>
      </w:r>
    </w:p>
    <w:p w:rsidR="001E3131" w:rsidRDefault="001E3131" w:rsidP="001E3131">
      <w:pPr>
        <w:spacing w:line="312" w:lineRule="exact"/>
        <w:rPr>
          <w:color w:val="000000"/>
          <w:sz w:val="28"/>
          <w:szCs w:val="28"/>
          <w:lang w:bidi="ru-RU"/>
        </w:rPr>
      </w:pPr>
    </w:p>
    <w:p w:rsidR="001E3131" w:rsidRDefault="001E3131" w:rsidP="001E3131">
      <w:pPr>
        <w:spacing w:line="312" w:lineRule="exact"/>
        <w:rPr>
          <w:color w:val="000000"/>
          <w:sz w:val="28"/>
          <w:szCs w:val="28"/>
          <w:lang w:bidi="ru-RU"/>
        </w:rPr>
      </w:pPr>
    </w:p>
    <w:p w:rsidR="001E3131" w:rsidRDefault="001E3131" w:rsidP="001E3131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358"/>
    <w:multiLevelType w:val="multilevel"/>
    <w:tmpl w:val="20500F74"/>
    <w:lvl w:ilvl="0">
      <w:start w:val="5"/>
      <w:numFmt w:val="decimal"/>
      <w:lvlText w:val="%1."/>
      <w:lvlJc w:val="left"/>
      <w:pPr>
        <w:ind w:left="4703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">
    <w:nsid w:val="18AB0FE3"/>
    <w:multiLevelType w:val="hybridMultilevel"/>
    <w:tmpl w:val="46FA365C"/>
    <w:lvl w:ilvl="0" w:tplc="5DFAD79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662EB"/>
    <w:multiLevelType w:val="multilevel"/>
    <w:tmpl w:val="28B892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2302E5"/>
    <w:multiLevelType w:val="multilevel"/>
    <w:tmpl w:val="63B6CF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8611FE"/>
    <w:multiLevelType w:val="multilevel"/>
    <w:tmpl w:val="F5E89156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B3B29C7"/>
    <w:multiLevelType w:val="multilevel"/>
    <w:tmpl w:val="F59C29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B5450BC"/>
    <w:multiLevelType w:val="multilevel"/>
    <w:tmpl w:val="DF8C911E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CB8684A"/>
    <w:multiLevelType w:val="multilevel"/>
    <w:tmpl w:val="682CE0EE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9E"/>
    <w:rsid w:val="001E3131"/>
    <w:rsid w:val="00541DAC"/>
    <w:rsid w:val="00AC4FDA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49B4-C30D-4FF6-B3D0-6A76E3B4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1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1E3131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1E31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E3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3131"/>
    <w:pPr>
      <w:ind w:left="720"/>
      <w:contextualSpacing/>
    </w:pPr>
  </w:style>
  <w:style w:type="paragraph" w:customStyle="1" w:styleId="ConsPlusNormal">
    <w:name w:val="ConsPlusNormal"/>
    <w:rsid w:val="001E3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E313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3131"/>
    <w:pPr>
      <w:widowControl w:val="0"/>
      <w:shd w:val="clear" w:color="auto" w:fill="FFFFFF"/>
      <w:spacing w:before="240" w:after="240" w:line="326" w:lineRule="exact"/>
      <w:ind w:hanging="10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R1">
    <w:name w:val="FR1"/>
    <w:rsid w:val="001E313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D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2023-01-12T07:13:00Z</cp:lastPrinted>
  <dcterms:created xsi:type="dcterms:W3CDTF">2023-01-12T07:01:00Z</dcterms:created>
  <dcterms:modified xsi:type="dcterms:W3CDTF">2023-01-12T07:14:00Z</dcterms:modified>
</cp:coreProperties>
</file>